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71AFAD" w14:textId="77777777" w:rsidR="00FD42C6" w:rsidRDefault="00FD42C6" w:rsidP="00FD42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2C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товаров, работ, услуг, закупки которых осуществляются у субъектов малого и среднего предпринимательства</w:t>
      </w:r>
    </w:p>
    <w:p w14:paraId="71D9D24D" w14:textId="514E7B14" w:rsidR="00FD42C6" w:rsidRDefault="00FD42C6" w:rsidP="00FD42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2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Дата размещения сведений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033BD1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FD42C6">
        <w:rPr>
          <w:rFonts w:ascii="Times New Roman" w:eastAsia="Times New Roman" w:hAnsi="Times New Roman" w:cs="Times New Roman"/>
          <w:sz w:val="24"/>
          <w:szCs w:val="24"/>
          <w:lang w:eastAsia="ru-RU"/>
        </w:rPr>
        <w:t>.04.2025</w:t>
      </w:r>
    </w:p>
    <w:p w14:paraId="3E01684A" w14:textId="77777777" w:rsidR="00FD42C6" w:rsidRDefault="00FD42C6" w:rsidP="00FD42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2C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33C794B5" w14:textId="6759CD31" w:rsidR="00FD42C6" w:rsidRDefault="00FD42C6" w:rsidP="00FD42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2C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 заказчика: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D42C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ГОСУДАРСТВЕННОЕ БЮДЖЕТНОЕ УЧРЕЖДЕНИЕ ЗДРАВООХРАНЕНИЯ РЕСПУБЛИКИ КОМИ "ИНТИНСКАЯ ЦЕНТРАЛЬНАЯ РАЙОННАЯ БОЛЬНИЦА"ИНН \ КПП:1104004900 \ 110401001ОГРН:1021100858360Место нахождения (адрес):169840, Г. ИНТА, УЛ. МИРА, Д.10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5306885B" w14:textId="77777777" w:rsidR="00FD42C6" w:rsidRDefault="00FD42C6" w:rsidP="00FD42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2C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 действия:</w:t>
      </w:r>
    </w:p>
    <w:p w14:paraId="5B6CAD04" w14:textId="0AA0B9DA" w:rsidR="00FD42C6" w:rsidRPr="00FD42C6" w:rsidRDefault="00FD42C6" w:rsidP="00FD42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2C6">
        <w:rPr>
          <w:rFonts w:ascii="Times New Roman" w:eastAsia="Times New Roman" w:hAnsi="Times New Roman" w:cs="Times New Roman"/>
          <w:sz w:val="24"/>
          <w:szCs w:val="24"/>
          <w:lang w:eastAsia="ru-RU"/>
        </w:rPr>
        <w:t>с 01.01.2025 по 31.12.2025Перечень товаров, работ, услуг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2"/>
        <w:gridCol w:w="2078"/>
        <w:gridCol w:w="8070"/>
      </w:tblGrid>
      <w:tr w:rsidR="00FD42C6" w:rsidRPr="00FD42C6" w14:paraId="46F9D57D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3366B89" w14:textId="77777777" w:rsidR="00FD42C6" w:rsidRPr="00FD42C6" w:rsidRDefault="00FD42C6" w:rsidP="00FD4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C854FE" w14:textId="77777777" w:rsidR="00FD42C6" w:rsidRPr="00FD42C6" w:rsidRDefault="00FD42C6" w:rsidP="00FD4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Классификация по ОКПД2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5714F3D" w14:textId="77777777" w:rsidR="00FD42C6" w:rsidRPr="00FD42C6" w:rsidRDefault="00FD42C6" w:rsidP="00FD42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товаров, работ, услуг</w:t>
            </w:r>
          </w:p>
        </w:tc>
      </w:tr>
      <w:tr w:rsidR="00FD42C6" w:rsidRPr="00FD42C6" w14:paraId="445E8466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97FFFB0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E80F6A1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4824358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Ткани текстильные</w:t>
            </w:r>
          </w:p>
        </w:tc>
      </w:tr>
      <w:tr w:rsidR="00FD42C6" w:rsidRPr="00FD42C6" w14:paraId="26C29D1E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90A1997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3849C36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1697BE3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Изделия текстильные прочие</w:t>
            </w:r>
          </w:p>
        </w:tc>
      </w:tr>
      <w:tr w:rsidR="00FD42C6" w:rsidRPr="00FD42C6" w14:paraId="2355903D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3123FB9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E235C0C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D8F08E8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Целлюлоза, бумага и картон</w:t>
            </w:r>
          </w:p>
        </w:tc>
      </w:tr>
      <w:tr w:rsidR="00FD42C6" w:rsidRPr="00FD42C6" w14:paraId="22E77A3A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48B33A0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B485533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0F9315C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Вещества химические основные, удобрения химические и азотные, пластмассы и синтетический каучук в первичных формах</w:t>
            </w:r>
          </w:p>
        </w:tc>
      </w:tr>
      <w:tr w:rsidR="00FD42C6" w:rsidRPr="00FD42C6" w14:paraId="20E1CE8D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548DAD0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6FF2BEF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6456FE1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Пестициды и агрохимические продукты прочие</w:t>
            </w:r>
          </w:p>
        </w:tc>
      </w:tr>
      <w:tr w:rsidR="00FD42C6" w:rsidRPr="00FD42C6" w14:paraId="7B80210A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1BDB976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680AD39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18236E2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Материалы лакокрасочные и аналогичные для нанесения покрытий, полиграфические краски и мастики</w:t>
            </w:r>
          </w:p>
        </w:tc>
      </w:tr>
      <w:tr w:rsidR="00FD42C6" w:rsidRPr="00FD42C6" w14:paraId="741B0FF9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D806B86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2A9F8D4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DBBAE51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Продукты химические прочие</w:t>
            </w:r>
          </w:p>
        </w:tc>
      </w:tr>
      <w:tr w:rsidR="00FD42C6" w:rsidRPr="00FD42C6" w14:paraId="0303B050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D40A649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4382ED6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21.20.23.110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A69AC4C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Реагенты диагностические</w:t>
            </w:r>
          </w:p>
        </w:tc>
      </w:tr>
      <w:tr w:rsidR="00FD42C6" w:rsidRPr="00FD42C6" w14:paraId="20A7CFDE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F8F923A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1E99883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21.20.23.111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98C911C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Препараты диагностические</w:t>
            </w:r>
          </w:p>
        </w:tc>
      </w:tr>
      <w:tr w:rsidR="00FD42C6" w:rsidRPr="00FD42C6" w14:paraId="0C03A525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DE4965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AB2880D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E1A24D4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Изделия резиновые</w:t>
            </w:r>
          </w:p>
        </w:tc>
      </w:tr>
      <w:tr w:rsidR="00FD42C6" w:rsidRPr="00FD42C6" w14:paraId="003592F9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2E344E7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3D6F7D4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8EE7CC6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Изделия из пластмасс</w:t>
            </w:r>
          </w:p>
        </w:tc>
      </w:tr>
      <w:tr w:rsidR="00FD42C6" w:rsidRPr="00FD42C6" w14:paraId="590BF09A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254022C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BE40FCE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73F0E14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Железо, чугун, сталь и ферросплавы</w:t>
            </w:r>
          </w:p>
        </w:tc>
      </w:tr>
      <w:tr w:rsidR="00FD42C6" w:rsidRPr="00FD42C6" w14:paraId="1DB73420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A1A2DE5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95F7DE4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F6D432E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Полуфабрикаты стальные прочие</w:t>
            </w:r>
          </w:p>
        </w:tc>
      </w:tr>
      <w:tr w:rsidR="00FD42C6" w:rsidRPr="00FD42C6" w14:paraId="503C30A3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8575F35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AEC34D7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2B40BFA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Металлоконструкции строительные</w:t>
            </w:r>
          </w:p>
        </w:tc>
      </w:tr>
      <w:tr w:rsidR="00FD42C6" w:rsidRPr="00FD42C6" w14:paraId="0D930858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022CD9C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236B5D5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26.51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7EA9641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 для измерения, испытаний и навигации</w:t>
            </w:r>
          </w:p>
        </w:tc>
      </w:tr>
      <w:tr w:rsidR="00FD42C6" w:rsidRPr="00FD42C6" w14:paraId="239744E7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CB3CB71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890A615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407361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 для облучения, электрическое диагностическое и терапевтическое, применяемые в медицинских целях</w:t>
            </w:r>
          </w:p>
        </w:tc>
      </w:tr>
      <w:tr w:rsidR="00FD42C6" w:rsidRPr="00FD42C6" w14:paraId="721BC2FF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D3B24A3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F96F6F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C34D6A8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 электрическое</w:t>
            </w:r>
          </w:p>
        </w:tc>
      </w:tr>
      <w:tr w:rsidR="00FD42C6" w:rsidRPr="00FD42C6" w14:paraId="3127236C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E1493EB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67B6BC5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7E256C2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Инструменты и оборудование медицинские</w:t>
            </w:r>
          </w:p>
        </w:tc>
      </w:tr>
      <w:tr w:rsidR="00FD42C6" w:rsidRPr="00FD42C6" w14:paraId="2C270BE1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586C2FF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DF38587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2568487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Изделия готовые, не включенные в другие группировки</w:t>
            </w:r>
          </w:p>
        </w:tc>
      </w:tr>
      <w:tr w:rsidR="00FD42C6" w:rsidRPr="00FD42C6" w14:paraId="272A03D7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0FF9299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7A7EBF3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0138034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 в области архитектуры, инженерно-технического проектирования и связанные технические консультативные услуги</w:t>
            </w:r>
          </w:p>
        </w:tc>
      </w:tr>
      <w:tr w:rsidR="00FD42C6" w:rsidRPr="00FD42C6" w14:paraId="2D923561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1E20462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6CEDCB3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21.20.24.150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8F5823C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Изделия медицинские ватно-марлевые</w:t>
            </w:r>
          </w:p>
        </w:tc>
      </w:tr>
      <w:tr w:rsidR="00FD42C6" w:rsidRPr="00FD42C6" w14:paraId="413E94C9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D168E32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55A0AB3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20.59.52.194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A595C81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Реактивы химические общелабораторного назначения</w:t>
            </w:r>
          </w:p>
        </w:tc>
      </w:tr>
      <w:tr w:rsidR="00FD42C6" w:rsidRPr="00FD42C6" w14:paraId="198C9181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8DEA748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0C43AD7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20.41.1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3122118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Глицерин</w:t>
            </w:r>
          </w:p>
        </w:tc>
      </w:tr>
      <w:tr w:rsidR="00FD42C6" w:rsidRPr="00FD42C6" w14:paraId="58DB0599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0B6B809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CBF179F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32.50.50.190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9FA0D40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Изделия медицинские, в том числе хирургические, прочие, не включенные в другие группировки</w:t>
            </w:r>
          </w:p>
        </w:tc>
      </w:tr>
      <w:tr w:rsidR="00FD42C6" w:rsidRPr="00FD42C6" w14:paraId="339737DA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572A502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A31232D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38.22.29.000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A1F734D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 по утилизации прочих опасных отходов</w:t>
            </w:r>
          </w:p>
        </w:tc>
      </w:tr>
      <w:tr w:rsidR="00FD42C6" w:rsidRPr="00FD42C6" w14:paraId="544A54B7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B4668BB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72CB329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26.20.18.120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8E214F2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Устройства периферийные с двумя или более функциями: печать данных, копирование, сканирование, прием и передача факсимильных сообщений, с функциями безопасности информации, обеспеченными встроенными, в том числе криптографическими, средствами защиты</w:t>
            </w:r>
          </w:p>
        </w:tc>
      </w:tr>
      <w:tr w:rsidR="00FD42C6" w:rsidRPr="00FD42C6" w14:paraId="0DB06210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2A0D14A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E89D16F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21.20.21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8346916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Сыворотки и вакцины</w:t>
            </w:r>
          </w:p>
        </w:tc>
      </w:tr>
      <w:tr w:rsidR="00FD42C6" w:rsidRPr="00FD42C6" w14:paraId="028E3630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2AEB709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3B0A917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63.11.13.000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B53A282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 по предоставлению программного обеспечения без его размещения на компьютерном оборудовании пользователя</w:t>
            </w:r>
          </w:p>
        </w:tc>
      </w:tr>
      <w:tr w:rsidR="00FD42C6" w:rsidRPr="00FD42C6" w14:paraId="6DB39755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4C184B7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F0D1994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24.20.40.000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49B1CFB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Фитинги для труб стальные, кроме литых</w:t>
            </w:r>
          </w:p>
        </w:tc>
      </w:tr>
      <w:tr w:rsidR="00FD42C6" w:rsidRPr="00FD42C6" w14:paraId="3CDD66D1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DC18307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3CC73CB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582FAD3" w14:textId="77777777" w:rsidR="00FD42C6" w:rsidRPr="00FD42C6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42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Трубы, профили пустотелые и их фитинги стальные</w:t>
            </w:r>
          </w:p>
        </w:tc>
      </w:tr>
      <w:tr w:rsidR="00FD42C6" w:rsidRPr="00FD42C6" w14:paraId="5F4E40D4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5812341" w14:textId="753955B3" w:rsidR="00FD42C6" w:rsidRPr="000D1D5B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D1D5B"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63215A8" w14:textId="08473FA1" w:rsidR="00FD42C6" w:rsidRPr="000D1D5B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D1D5B">
              <w:rPr>
                <w:rFonts w:ascii="Times New Roman" w:eastAsia="Times New Roman" w:hAnsi="Times New Roman" w:cs="Times New Roman"/>
                <w:lang w:eastAsia="ru-RU"/>
              </w:rPr>
              <w:t>14.12.3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A75ABD8" w14:textId="526906A8" w:rsidR="00FD42C6" w:rsidRPr="000D1D5B" w:rsidRDefault="00FD42C6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D1D5B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Спецодежда прочая</w:t>
            </w:r>
          </w:p>
        </w:tc>
      </w:tr>
      <w:tr w:rsidR="000D1D5B" w:rsidRPr="00FD42C6" w14:paraId="52E3AB22" w14:textId="77777777" w:rsidTr="00FD42C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4DDC9C9" w14:textId="595D1848" w:rsidR="000D1D5B" w:rsidRPr="000D1D5B" w:rsidRDefault="000D1D5B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D1D5B">
              <w:rPr>
                <w:rFonts w:ascii="Times New Roman" w:eastAsia="Times New Roman" w:hAnsi="Times New Roman" w:cs="Times New Roman"/>
                <w:lang w:eastAsia="ru-RU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B930F51" w14:textId="4A19125D" w:rsidR="000D1D5B" w:rsidRPr="000D1D5B" w:rsidRDefault="000D1D5B" w:rsidP="00FD42C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D1D5B">
              <w:rPr>
                <w:rFonts w:ascii="Times New Roman" w:eastAsia="Times New Roman" w:hAnsi="Times New Roman" w:cs="Times New Roman"/>
                <w:lang w:eastAsia="ru-RU"/>
              </w:rPr>
              <w:t>21.20.24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3BF7476" w14:textId="6B6644C9" w:rsidR="000D1D5B" w:rsidRPr="000D1D5B" w:rsidRDefault="000D1D5B" w:rsidP="00FD42C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0D1D5B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Материалы клейкие перевязочные, кетгут и аналогичные материалы, аптечки и сумки санитарные</w:t>
            </w:r>
          </w:p>
        </w:tc>
      </w:tr>
    </w:tbl>
    <w:p w14:paraId="74D9E7E3" w14:textId="77777777" w:rsidR="00794AFE" w:rsidRPr="00FD42C6" w:rsidRDefault="00794AFE" w:rsidP="00FD42C6"/>
    <w:sectPr w:rsidR="00794AFE" w:rsidRPr="00FD42C6" w:rsidSect="00CF752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C93"/>
    <w:rsid w:val="00033BD1"/>
    <w:rsid w:val="000D1D5B"/>
    <w:rsid w:val="000E558A"/>
    <w:rsid w:val="00106F09"/>
    <w:rsid w:val="00794AFE"/>
    <w:rsid w:val="00990A9D"/>
    <w:rsid w:val="00A16C93"/>
    <w:rsid w:val="00AF3550"/>
    <w:rsid w:val="00CF7525"/>
    <w:rsid w:val="00EB13C7"/>
    <w:rsid w:val="00FD4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DB1135"/>
  <w15:chartTrackingRefBased/>
  <w15:docId w15:val="{68BF85FE-CD8D-4C77-BBB4-D724C0C12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894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0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9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47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10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210560">
                  <w:marLeft w:val="0"/>
                  <w:marRight w:val="0"/>
                  <w:marTop w:val="0"/>
                  <w:marBottom w:val="0"/>
                  <w:divBdr>
                    <w:top w:val="single" w:sz="2" w:space="12" w:color="AAAAAA"/>
                    <w:left w:val="single" w:sz="2" w:space="17" w:color="AAAAAA"/>
                    <w:bottom w:val="single" w:sz="2" w:space="12" w:color="AAAAAA"/>
                    <w:right w:val="single" w:sz="2" w:space="17" w:color="AAAAAA"/>
                  </w:divBdr>
                </w:div>
              </w:divsChild>
            </w:div>
          </w:divsChild>
        </w:div>
      </w:divsChild>
    </w:div>
    <w:div w:id="131579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3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393</Words>
  <Characters>2244</Characters>
  <Application>Microsoft Office Word</Application>
  <DocSecurity>0</DocSecurity>
  <Lines>18</Lines>
  <Paragraphs>5</Paragraphs>
  <ScaleCrop>false</ScaleCrop>
  <Company/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Мурнина Наталия</dc:creator>
  <cp:keywords/>
  <dc:description/>
  <cp:lastModifiedBy>Мурнина Наталия</cp:lastModifiedBy>
  <cp:revision>7</cp:revision>
  <cp:lastPrinted>2025-04-28T05:13:00Z</cp:lastPrinted>
  <dcterms:created xsi:type="dcterms:W3CDTF">2025-04-17T13:20:00Z</dcterms:created>
  <dcterms:modified xsi:type="dcterms:W3CDTF">2025-04-28T05:13:00Z</dcterms:modified>
</cp:coreProperties>
</file>